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2A" w:rsidRDefault="00016C2A" w:rsidP="00016C2A">
      <w:pP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Urgent – Response Needed!</w:t>
      </w:r>
    </w:p>
    <w:p w:rsidR="00016C2A" w:rsidRDefault="00016C2A" w:rsidP="00016C2A">
      <w:pPr>
        <w:spacing w:after="0" w:line="240" w:lineRule="auto"/>
        <w:rPr>
          <w:b/>
          <w:sz w:val="28"/>
          <w:u w:val="single"/>
        </w:rPr>
      </w:pPr>
    </w:p>
    <w:p w:rsidR="00016C2A" w:rsidRDefault="00016C2A" w:rsidP="00016C2A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Grant Opportunity for Income-eligible Homeowners</w:t>
      </w:r>
    </w:p>
    <w:p w:rsidR="00016C2A" w:rsidRPr="00016C2A" w:rsidRDefault="00016C2A" w:rsidP="00016C2A">
      <w:pPr>
        <w:spacing w:after="0" w:line="240" w:lineRule="auto"/>
        <w:jc w:val="center"/>
        <w:rPr>
          <w:sz w:val="28"/>
        </w:rPr>
      </w:pPr>
      <w:r>
        <w:rPr>
          <w:sz w:val="28"/>
        </w:rPr>
        <w:t>Are you a homeowner having problems with your water well or septic system?</w:t>
      </w:r>
    </w:p>
    <w:p w:rsidR="00016C2A" w:rsidRPr="0011782B" w:rsidRDefault="00016C2A" w:rsidP="00016C2A">
      <w:pPr>
        <w:spacing w:after="0"/>
        <w:rPr>
          <w:sz w:val="24"/>
          <w:szCs w:val="24"/>
        </w:rPr>
      </w:pPr>
    </w:p>
    <w:p w:rsidR="00016C2A" w:rsidRPr="0011782B" w:rsidRDefault="00016C2A" w:rsidP="00016C2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Steuben County and Arbor Development are preparing a grant application for Community Development Block Grant funds from NYS Office of Community Renewal for well and septic repairs or replacement.   </w:t>
      </w:r>
      <w:r w:rsidRPr="0011782B">
        <w:rPr>
          <w:b/>
          <w:sz w:val="28"/>
          <w:szCs w:val="28"/>
        </w:rPr>
        <w:t xml:space="preserve">We must demonstrate a need </w:t>
      </w:r>
      <w:r w:rsidR="0011782B" w:rsidRPr="0011782B">
        <w:rPr>
          <w:b/>
          <w:sz w:val="28"/>
          <w:szCs w:val="28"/>
        </w:rPr>
        <w:t xml:space="preserve">for the program </w:t>
      </w:r>
      <w:r w:rsidRPr="0011782B">
        <w:rPr>
          <w:b/>
          <w:sz w:val="28"/>
          <w:szCs w:val="28"/>
        </w:rPr>
        <w:t>in ord</w:t>
      </w:r>
      <w:r w:rsidR="0011782B" w:rsidRPr="0011782B">
        <w:rPr>
          <w:b/>
          <w:sz w:val="28"/>
          <w:szCs w:val="28"/>
        </w:rPr>
        <w:t>er to qualify for grant funding!</w:t>
      </w:r>
    </w:p>
    <w:p w:rsidR="0011782B" w:rsidRDefault="0011782B" w:rsidP="00016C2A">
      <w:pPr>
        <w:spacing w:after="0"/>
        <w:rPr>
          <w:sz w:val="28"/>
          <w:szCs w:val="28"/>
        </w:rPr>
      </w:pPr>
    </w:p>
    <w:p w:rsidR="0011782B" w:rsidRPr="0011782B" w:rsidRDefault="0011782B" w:rsidP="00016C2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contact Arbor Development NOW to see if you qualify and get added to the waiting list!</w:t>
      </w:r>
    </w:p>
    <w:p w:rsidR="00016C2A" w:rsidRPr="00016C2A" w:rsidRDefault="00016C2A" w:rsidP="00016C2A">
      <w:pPr>
        <w:spacing w:after="0" w:line="240" w:lineRule="auto"/>
        <w:rPr>
          <w:sz w:val="28"/>
          <w:szCs w:val="28"/>
        </w:rPr>
      </w:pPr>
    </w:p>
    <w:p w:rsidR="005C2FF2" w:rsidRDefault="00756D96" w:rsidP="0011782B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Eligibility Requirements</w:t>
      </w:r>
      <w:r w:rsidR="00C945E8" w:rsidRPr="00AA5FBA">
        <w:rPr>
          <w:sz w:val="28"/>
          <w:u w:val="single"/>
        </w:rPr>
        <w:t>:</w:t>
      </w:r>
    </w:p>
    <w:p w:rsidR="00B43953" w:rsidRPr="00B43953" w:rsidRDefault="00B43953" w:rsidP="0011782B">
      <w:pPr>
        <w:spacing w:after="0" w:line="240" w:lineRule="auto"/>
        <w:rPr>
          <w:sz w:val="2"/>
          <w:u w:val="single"/>
        </w:rPr>
      </w:pPr>
    </w:p>
    <w:p w:rsidR="00C945E8" w:rsidRPr="00AA5FBA" w:rsidRDefault="00756D96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Must be a s</w:t>
      </w:r>
      <w:r w:rsidR="00C945E8" w:rsidRPr="00AA5FBA">
        <w:rPr>
          <w:sz w:val="28"/>
        </w:rPr>
        <w:t>ingle family house</w:t>
      </w:r>
      <w:r w:rsidR="00AA5FBA" w:rsidRPr="00AA5FBA">
        <w:rPr>
          <w:sz w:val="28"/>
        </w:rPr>
        <w:t xml:space="preserve"> or mobile home (land must be owned by applicant</w:t>
      </w:r>
      <w:r>
        <w:rPr>
          <w:sz w:val="28"/>
        </w:rPr>
        <w:t>; land contracts are ineligible</w:t>
      </w:r>
      <w:r w:rsidR="0011782B">
        <w:rPr>
          <w:sz w:val="28"/>
        </w:rPr>
        <w:t>;</w:t>
      </w:r>
      <w:r w:rsidR="00AA5FBA" w:rsidRPr="00AA5FBA">
        <w:rPr>
          <w:sz w:val="28"/>
        </w:rPr>
        <w:t>)</w:t>
      </w:r>
    </w:p>
    <w:p w:rsidR="00AA5FBA" w:rsidRPr="008F1514" w:rsidRDefault="00AA5FBA" w:rsidP="0011782B">
      <w:pPr>
        <w:pStyle w:val="ListParagraph"/>
        <w:spacing w:after="0" w:line="240" w:lineRule="auto"/>
        <w:rPr>
          <w:sz w:val="24"/>
        </w:rPr>
      </w:pPr>
    </w:p>
    <w:p w:rsidR="00C945E8" w:rsidRPr="00AA5FBA" w:rsidRDefault="00756D96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Must be the homeowner’s p</w:t>
      </w:r>
      <w:r w:rsidR="00C945E8" w:rsidRPr="00AA5FBA">
        <w:rPr>
          <w:sz w:val="28"/>
        </w:rPr>
        <w:t>rimary residence</w:t>
      </w:r>
    </w:p>
    <w:p w:rsidR="00AA5FBA" w:rsidRPr="008F1514" w:rsidRDefault="00AA5FBA" w:rsidP="0011782B">
      <w:pPr>
        <w:pStyle w:val="ListParagraph"/>
        <w:spacing w:after="0" w:line="240" w:lineRule="auto"/>
        <w:rPr>
          <w:sz w:val="24"/>
        </w:rPr>
      </w:pPr>
    </w:p>
    <w:p w:rsidR="00756D96" w:rsidRPr="00756D96" w:rsidRDefault="00756D96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Home must be o</w:t>
      </w:r>
      <w:r w:rsidR="00C945E8" w:rsidRPr="00AA5FBA">
        <w:rPr>
          <w:sz w:val="28"/>
        </w:rPr>
        <w:t>wned and occupied for at least 1 year</w:t>
      </w:r>
      <w:r w:rsidR="00AA5FBA" w:rsidRPr="00AA5FBA">
        <w:rPr>
          <w:sz w:val="28"/>
        </w:rPr>
        <w:t xml:space="preserve">,  with proof of ownership </w:t>
      </w:r>
      <w:r>
        <w:rPr>
          <w:sz w:val="28"/>
        </w:rPr>
        <w:t>(deed)</w:t>
      </w:r>
    </w:p>
    <w:p w:rsidR="00756D96" w:rsidRPr="008F1514" w:rsidRDefault="00756D96" w:rsidP="0011782B">
      <w:pPr>
        <w:pStyle w:val="ListParagraph"/>
        <w:spacing w:after="0" w:line="240" w:lineRule="auto"/>
        <w:rPr>
          <w:sz w:val="28"/>
        </w:rPr>
      </w:pPr>
    </w:p>
    <w:p w:rsidR="00C945E8" w:rsidRPr="00AA5FBA" w:rsidRDefault="00C945E8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AA5FBA">
        <w:rPr>
          <w:sz w:val="28"/>
        </w:rPr>
        <w:t xml:space="preserve">Taxes </w:t>
      </w:r>
      <w:r w:rsidR="00756D96">
        <w:rPr>
          <w:sz w:val="28"/>
        </w:rPr>
        <w:t xml:space="preserve">must be </w:t>
      </w:r>
      <w:r w:rsidRPr="00AA5FBA">
        <w:rPr>
          <w:sz w:val="28"/>
        </w:rPr>
        <w:t>current</w:t>
      </w:r>
      <w:r w:rsidR="00756D96">
        <w:rPr>
          <w:sz w:val="28"/>
        </w:rPr>
        <w:t xml:space="preserve"> (i.e. Town, County, School)</w:t>
      </w:r>
    </w:p>
    <w:p w:rsidR="00AA5FBA" w:rsidRPr="008F1514" w:rsidRDefault="00AA5FBA" w:rsidP="0011782B">
      <w:pPr>
        <w:pStyle w:val="ListParagraph"/>
        <w:spacing w:after="0" w:line="240" w:lineRule="auto"/>
        <w:rPr>
          <w:sz w:val="28"/>
        </w:rPr>
      </w:pPr>
    </w:p>
    <w:p w:rsidR="00756D96" w:rsidRPr="00756D96" w:rsidRDefault="00C945E8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AA5FBA">
        <w:rPr>
          <w:sz w:val="28"/>
        </w:rPr>
        <w:t xml:space="preserve">Homeowners insurance </w:t>
      </w:r>
      <w:r w:rsidR="00756D96">
        <w:rPr>
          <w:sz w:val="28"/>
        </w:rPr>
        <w:t xml:space="preserve">must </w:t>
      </w:r>
      <w:r w:rsidR="00FF6FFD">
        <w:rPr>
          <w:sz w:val="28"/>
        </w:rPr>
        <w:t xml:space="preserve">be </w:t>
      </w:r>
      <w:r w:rsidRPr="00AA5FBA">
        <w:rPr>
          <w:sz w:val="28"/>
        </w:rPr>
        <w:t>current</w:t>
      </w:r>
    </w:p>
    <w:p w:rsidR="00756D96" w:rsidRPr="008F1514" w:rsidRDefault="00756D96" w:rsidP="0011782B">
      <w:pPr>
        <w:pStyle w:val="ListParagraph"/>
        <w:spacing w:after="0" w:line="240" w:lineRule="auto"/>
        <w:rPr>
          <w:sz w:val="28"/>
        </w:rPr>
      </w:pPr>
    </w:p>
    <w:p w:rsidR="00C945E8" w:rsidRPr="00AA5FBA" w:rsidRDefault="00756D96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If there is a m</w:t>
      </w:r>
      <w:r w:rsidR="00C945E8" w:rsidRPr="00AA5FBA">
        <w:rPr>
          <w:sz w:val="28"/>
        </w:rPr>
        <w:t>ortgage</w:t>
      </w:r>
      <w:r>
        <w:rPr>
          <w:sz w:val="28"/>
        </w:rPr>
        <w:t>, payments must be</w:t>
      </w:r>
      <w:r w:rsidR="00C945E8" w:rsidRPr="00AA5FBA">
        <w:rPr>
          <w:sz w:val="28"/>
        </w:rPr>
        <w:t xml:space="preserve"> current</w:t>
      </w:r>
    </w:p>
    <w:p w:rsidR="00AA5FBA" w:rsidRPr="008F1514" w:rsidRDefault="00AA5FBA" w:rsidP="0011782B">
      <w:pPr>
        <w:pStyle w:val="ListParagraph"/>
        <w:spacing w:after="0" w:line="240" w:lineRule="auto"/>
        <w:rPr>
          <w:sz w:val="28"/>
          <w:szCs w:val="40"/>
        </w:rPr>
      </w:pPr>
    </w:p>
    <w:p w:rsidR="00AA5FBA" w:rsidRPr="00AA5FBA" w:rsidRDefault="00AA5FBA" w:rsidP="0011782B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  <w:sectPr w:rsidR="00AA5FBA" w:rsidRPr="00AA5FBA" w:rsidSect="00AA5FBA">
          <w:type w:val="continuous"/>
          <w:pgSz w:w="12240" w:h="15840"/>
          <w:pgMar w:top="1080" w:right="1440" w:bottom="10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A5FBA">
        <w:rPr>
          <w:sz w:val="28"/>
        </w:rPr>
        <w:t xml:space="preserve">Income eligibility is based on assets and all gross household income from all people receiving income in the house.  The max income is based on HUD income guidelines </w:t>
      </w:r>
      <w:r w:rsidR="005C3003">
        <w:rPr>
          <w:sz w:val="28"/>
        </w:rPr>
        <w:t>based on each county</w:t>
      </w:r>
    </w:p>
    <w:p w:rsidR="00AA5FBA" w:rsidRDefault="000A6ED7" w:rsidP="00756D96">
      <w:r w:rsidRPr="008F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6D25" wp14:editId="542EFD4E">
                <wp:simplePos x="0" y="0"/>
                <wp:positionH relativeFrom="column">
                  <wp:posOffset>3482340</wp:posOffset>
                </wp:positionH>
                <wp:positionV relativeFrom="paragraph">
                  <wp:posOffset>75565</wp:posOffset>
                </wp:positionV>
                <wp:extent cx="2657475" cy="156400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6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ED7" w:rsidRDefault="000A6ED7" w:rsidP="000A6E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Contact:</w:t>
                            </w:r>
                          </w:p>
                          <w:p w:rsidR="000A6ED7" w:rsidRDefault="000A6ED7" w:rsidP="000A6E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A6ED7" w:rsidRDefault="000A6ED7" w:rsidP="000A6E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Georgia Stewart- Tuck</w:t>
                            </w:r>
                          </w:p>
                          <w:p w:rsidR="008F1514" w:rsidRDefault="008F1514" w:rsidP="000A6ED7">
                            <w:pPr>
                              <w:spacing w:after="0" w:line="240" w:lineRule="auto"/>
                            </w:pPr>
                            <w:r w:rsidRPr="00FD78DC">
                              <w:rPr>
                                <w:b/>
                              </w:rPr>
                              <w:t>Home Resources - Rehabilitation Program</w:t>
                            </w:r>
                            <w:r>
                              <w:t xml:space="preserve">          26 Bridge Street                                                      Corning, NY  14830                                                 (607) 654-7487 ext.2049</w:t>
                            </w:r>
                          </w:p>
                          <w:p w:rsidR="008F1514" w:rsidRPr="00D249BC" w:rsidRDefault="00410597" w:rsidP="000A6ED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8F1514" w:rsidRPr="00D249BC">
                                <w:rPr>
                                  <w:rStyle w:val="Hyperlink"/>
                                  <w:sz w:val="24"/>
                                </w:rPr>
                                <w:t>www.ArborDevelopment.org</w:t>
                              </w:r>
                            </w:hyperlink>
                          </w:p>
                          <w:p w:rsidR="008F1514" w:rsidRDefault="008F1514" w:rsidP="008F1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36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5.95pt;width:209.25pt;height:1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" fillcolor="window" strokeweight=".5pt">
                <v:textbox>
                  <w:txbxContent>
                    <w:p w:rsidR="000A6ED7" w:rsidRDefault="000A6ED7" w:rsidP="000A6ED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Contact:</w:t>
                      </w:r>
                    </w:p>
                    <w:p w:rsidR="000A6ED7" w:rsidRDefault="000A6ED7" w:rsidP="000A6ED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A6ED7" w:rsidRDefault="000A6ED7" w:rsidP="000A6ED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Georgia Stewart- Tuck</w:t>
                      </w:r>
                    </w:p>
                    <w:p w:rsidR="008F1514" w:rsidRDefault="008F1514" w:rsidP="000A6ED7">
                      <w:pPr>
                        <w:spacing w:after="0" w:line="240" w:lineRule="auto"/>
                      </w:pPr>
                      <w:r w:rsidRPr="00FD78DC">
                        <w:rPr>
                          <w:b/>
                        </w:rPr>
                        <w:t>Home Resources - Rehabilitation Program</w:t>
                      </w:r>
                      <w:r>
                        <w:t xml:space="preserve">          26 Bridge Street                                                      Corning, NY  14830                                                 (607) 654-7487 ext.2049</w:t>
                      </w:r>
                    </w:p>
                    <w:p w:rsidR="008F1514" w:rsidRPr="00D249BC" w:rsidRDefault="00410597" w:rsidP="000A6ED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hyperlink r:id="rId8" w:history="1">
                        <w:r w:rsidR="008F1514" w:rsidRPr="00D249BC">
                          <w:rPr>
                            <w:rStyle w:val="Hyperlink"/>
                            <w:sz w:val="24"/>
                          </w:rPr>
                          <w:t>www.ArborDevelopment.org</w:t>
                        </w:r>
                      </w:hyperlink>
                    </w:p>
                    <w:p w:rsidR="008F1514" w:rsidRDefault="008F1514" w:rsidP="008F1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1514" w:rsidRDefault="0011782B" w:rsidP="00756D96">
      <w:r>
        <w:rPr>
          <w:noProof/>
        </w:rPr>
        <w:drawing>
          <wp:inline distT="0" distB="0" distL="0" distR="0" wp14:anchorId="0E6660F7" wp14:editId="08A2A48C">
            <wp:extent cx="3283670" cy="1054689"/>
            <wp:effectExtent l="0" t="0" r="0" b="0"/>
            <wp:docPr id="1" name="Picture 1" descr="AH&amp;D_Color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&amp;D_ColorNOT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42" cy="105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14" w:rsidRDefault="008F1514" w:rsidP="00756D96"/>
    <w:sectPr w:rsidR="008F1514" w:rsidSect="00AA5FBA">
      <w:type w:val="continuous"/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2C" w:rsidRDefault="00633A2C" w:rsidP="00C945E8">
      <w:pPr>
        <w:spacing w:after="0" w:line="240" w:lineRule="auto"/>
      </w:pPr>
      <w:r>
        <w:separator/>
      </w:r>
    </w:p>
  </w:endnote>
  <w:endnote w:type="continuationSeparator" w:id="0">
    <w:p w:rsidR="00633A2C" w:rsidRDefault="00633A2C" w:rsidP="00C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2C" w:rsidRDefault="00633A2C" w:rsidP="00C945E8">
      <w:pPr>
        <w:spacing w:after="0" w:line="240" w:lineRule="auto"/>
      </w:pPr>
      <w:r>
        <w:separator/>
      </w:r>
    </w:p>
  </w:footnote>
  <w:footnote w:type="continuationSeparator" w:id="0">
    <w:p w:rsidR="00633A2C" w:rsidRDefault="00633A2C" w:rsidP="00C9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28D"/>
    <w:multiLevelType w:val="hybridMultilevel"/>
    <w:tmpl w:val="A306A21E"/>
    <w:lvl w:ilvl="0" w:tplc="F1862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9FD"/>
    <w:multiLevelType w:val="hybridMultilevel"/>
    <w:tmpl w:val="4DB6CF18"/>
    <w:lvl w:ilvl="0" w:tplc="CD805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4720F"/>
    <w:multiLevelType w:val="hybridMultilevel"/>
    <w:tmpl w:val="5836A252"/>
    <w:lvl w:ilvl="0" w:tplc="C0BC8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8"/>
    <w:rsid w:val="00016C2A"/>
    <w:rsid w:val="000A6ED7"/>
    <w:rsid w:val="0011782B"/>
    <w:rsid w:val="00410597"/>
    <w:rsid w:val="00517EAE"/>
    <w:rsid w:val="005C2FF2"/>
    <w:rsid w:val="005C3003"/>
    <w:rsid w:val="005C753A"/>
    <w:rsid w:val="00633A2C"/>
    <w:rsid w:val="00756D96"/>
    <w:rsid w:val="0076165D"/>
    <w:rsid w:val="00875B05"/>
    <w:rsid w:val="008F1514"/>
    <w:rsid w:val="009472BF"/>
    <w:rsid w:val="00AA5FBA"/>
    <w:rsid w:val="00B43953"/>
    <w:rsid w:val="00C34C03"/>
    <w:rsid w:val="00C945E8"/>
    <w:rsid w:val="00EE3218"/>
    <w:rsid w:val="00EE4185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EFECA-B651-453D-8581-7C76A21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E8"/>
  </w:style>
  <w:style w:type="paragraph" w:styleId="Footer">
    <w:name w:val="footer"/>
    <w:basedOn w:val="Normal"/>
    <w:link w:val="FooterChar"/>
    <w:uiPriority w:val="99"/>
    <w:unhideWhenUsed/>
    <w:rsid w:val="00C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E8"/>
  </w:style>
  <w:style w:type="paragraph" w:styleId="ListParagraph">
    <w:name w:val="List Paragraph"/>
    <w:basedOn w:val="Normal"/>
    <w:uiPriority w:val="34"/>
    <w:qFormat/>
    <w:rsid w:val="00C94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Develop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orDevelop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Stewart-Tuck</dc:creator>
  <cp:lastModifiedBy>Wendy Oman</cp:lastModifiedBy>
  <cp:revision>2</cp:revision>
  <cp:lastPrinted>2015-06-26T12:53:00Z</cp:lastPrinted>
  <dcterms:created xsi:type="dcterms:W3CDTF">2016-08-15T13:13:00Z</dcterms:created>
  <dcterms:modified xsi:type="dcterms:W3CDTF">2016-08-15T13:13:00Z</dcterms:modified>
</cp:coreProperties>
</file>